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ANEXO II -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Formato de Postulación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Miembros Consejo Directivo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i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Nombre de la entidad Asociada: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2"/>
          <w:szCs w:val="22"/>
          <w:rtl w:val="0"/>
        </w:rPr>
        <w:t xml:space="preserve">(diligenciar nombre)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i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Vertical a la que se postula según su tesis de Inversión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2"/>
          <w:szCs w:val="22"/>
          <w:rtl w:val="0"/>
        </w:rPr>
        <w:t xml:space="preserve">   elegir solo una (i)Inmobiliario, (ii) Adquisición y crecimiento, (iii)  Impacto,(iv) infraestructura, (v) capital emprendedor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i w:val="1"/>
          <w:color w:val="ff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Descripción de la entidad Asociada: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2"/>
          <w:szCs w:val="22"/>
          <w:rtl w:val="0"/>
        </w:rPr>
        <w:t xml:space="preserve">(párrafo descriptivo de la firma gestora) 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91"/>
        <w:gridCol w:w="2838"/>
        <w:tblGridChange w:id="0">
          <w:tblGrid>
            <w:gridCol w:w="6591"/>
            <w:gridCol w:w="2838"/>
          </w:tblGrid>
        </w:tblGridChange>
      </w:tblGrid>
      <w:tr>
        <w:trPr>
          <w:cantSplit w:val="0"/>
          <w:trHeight w:val="18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Representante Principal: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Nombre: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rtl w:val="0"/>
              </w:rPr>
              <w:t xml:space="preserve">(nombre)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Biografía: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rtl w:val="0"/>
              </w:rPr>
              <w:t xml:space="preserve">(breve biografía de no más de 200 palabras)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rtl w:val="0"/>
              </w:rPr>
              <w:t xml:space="preserve">Foto en Alta Resolución</w:t>
            </w:r>
          </w:p>
        </w:tc>
      </w:tr>
      <w:tr>
        <w:trPr>
          <w:cantSplit w:val="0"/>
          <w:trHeight w:val="186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Representante Suplente: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Nombre: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rtl w:val="0"/>
              </w:rPr>
              <w:t xml:space="preserve">(nombre)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u w:val="single"/>
                <w:rtl w:val="0"/>
              </w:rPr>
              <w:t xml:space="preserve">Biografía: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rtl w:val="0"/>
              </w:rPr>
              <w:t xml:space="preserve">(breve biografía de no más de 200 palabras)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ff0000"/>
                <w:sz w:val="22"/>
                <w:szCs w:val="22"/>
                <w:rtl w:val="0"/>
              </w:rPr>
              <w:t xml:space="preserve">Foto en Alta Resolución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  <w:rtl w:val="0"/>
      </w:rPr>
      <w:tab/>
      <w:t xml:space="preserve">      </w:t>
      <w:tab/>
      <w:t xml:space="preserve">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3958590</wp:posOffset>
          </wp:positionH>
          <wp:positionV relativeFrom="paragraph">
            <wp:posOffset>-126996</wp:posOffset>
          </wp:positionV>
          <wp:extent cx="2692400" cy="800100"/>
          <wp:effectExtent b="0" l="0" r="0" t="0"/>
          <wp:wrapTopAndBottom distB="0" distT="0"/>
          <wp:docPr descr="Texto&#10;&#10;Descripción generada automáticamente" id="4" name="image1.png"/>
          <a:graphic>
            <a:graphicData uri="http://schemas.openxmlformats.org/drawingml/2006/picture">
              <pic:pic>
                <pic:nvPicPr>
                  <pic:cNvPr descr="Texto&#10;&#10;Descripción generada automáticamente" id="0" name="image1.png"/>
                  <pic:cNvPicPr preferRelativeResize="0"/>
                </pic:nvPicPr>
                <pic:blipFill>
                  <a:blip r:embed="rId1"/>
                  <a:srcRect b="22282" l="0" r="0" t="17934"/>
                  <a:stretch>
                    <a:fillRect/>
                  </a:stretch>
                </pic:blipFill>
                <pic:spPr>
                  <a:xfrm>
                    <a:off x="0" y="0"/>
                    <a:ext cx="2692400" cy="800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F948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925AAD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 w:val="1"/>
    <w:unhideWhenUsed w:val="1"/>
    <w:rsid w:val="00925A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  <w:lang w:eastAsia="es-ES_tradnl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 w:val="1"/>
    <w:rsid w:val="00925AAD"/>
    <w:rPr>
      <w:rFonts w:ascii="Courier New" w:cs="Courier New" w:hAnsi="Courier New"/>
      <w:sz w:val="20"/>
      <w:szCs w:val="20"/>
      <w:lang w:eastAsia="es-ES_tradnl"/>
    </w:rPr>
  </w:style>
  <w:style w:type="table" w:styleId="Tablaconcuadrcula">
    <w:name w:val="Table Grid"/>
    <w:basedOn w:val="Tablanormal"/>
    <w:uiPriority w:val="39"/>
    <w:rsid w:val="00FB3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pple-converted-space" w:customStyle="1">
    <w:name w:val="apple-converted-space"/>
    <w:basedOn w:val="Fuentedeprrafopredeter"/>
    <w:rsid w:val="00F43267"/>
  </w:style>
  <w:style w:type="character" w:styleId="il" w:customStyle="1">
    <w:name w:val="il"/>
    <w:basedOn w:val="Fuentedeprrafopredeter"/>
    <w:rsid w:val="00F43267"/>
  </w:style>
  <w:style w:type="paragraph" w:styleId="Encabezado">
    <w:name w:val="header"/>
    <w:basedOn w:val="Normal"/>
    <w:link w:val="EncabezadoCar"/>
    <w:uiPriority w:val="99"/>
    <w:unhideWhenUsed w:val="1"/>
    <w:rsid w:val="00C7032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032E"/>
  </w:style>
  <w:style w:type="paragraph" w:styleId="Piedepgina">
    <w:name w:val="footer"/>
    <w:basedOn w:val="Normal"/>
    <w:link w:val="PiedepginaCar"/>
    <w:uiPriority w:val="99"/>
    <w:unhideWhenUsed w:val="1"/>
    <w:rsid w:val="00C7032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032E"/>
  </w:style>
  <w:style w:type="paragraph" w:styleId="Textosinformato">
    <w:name w:val="Plain Text"/>
    <w:basedOn w:val="Normal"/>
    <w:link w:val="TextosinformatoCar"/>
    <w:rsid w:val="002B0CEF"/>
    <w:pPr>
      <w:autoSpaceDE w:val="0"/>
      <w:autoSpaceDN w:val="0"/>
    </w:pPr>
    <w:rPr>
      <w:rFonts w:ascii="Courier New" w:cs="Times New Roman" w:eastAsia="Times New Roman" w:hAnsi="Courier New"/>
      <w:sz w:val="20"/>
      <w:szCs w:val="20"/>
      <w:lang w:eastAsia="es-ES" w:val="en-US"/>
    </w:rPr>
  </w:style>
  <w:style w:type="character" w:styleId="TextosinformatoCar" w:customStyle="1">
    <w:name w:val="Texto sin formato Car"/>
    <w:basedOn w:val="Fuentedeprrafopredeter"/>
    <w:link w:val="Textosinformato"/>
    <w:rsid w:val="002B0CEF"/>
    <w:rPr>
      <w:rFonts w:ascii="Courier New" w:cs="Times New Roman" w:eastAsia="Times New Roman" w:hAnsi="Courier New"/>
      <w:sz w:val="20"/>
      <w:szCs w:val="20"/>
      <w:lang w:eastAsia="es-ES" w:val="en-US"/>
    </w:rPr>
  </w:style>
  <w:style w:type="paragraph" w:styleId="NormalWeb">
    <w:name w:val="Normal (Web)"/>
    <w:basedOn w:val="Normal"/>
    <w:uiPriority w:val="99"/>
    <w:unhideWhenUsed w:val="1"/>
    <w:rsid w:val="00E90487"/>
    <w:pPr>
      <w:spacing w:after="100" w:afterAutospacing="1" w:before="100" w:beforeAutospacing="1"/>
    </w:pPr>
    <w:rPr>
      <w:rFonts w:ascii="Times New Roman" w:cs="Times New Roman" w:hAnsi="Times New Roman"/>
      <w:lang w:eastAsia="es-ES_tradnl"/>
    </w:rPr>
  </w:style>
  <w:style w:type="character" w:styleId="Textoennegrita">
    <w:name w:val="Strong"/>
    <w:basedOn w:val="Fuentedeprrafopredeter"/>
    <w:uiPriority w:val="22"/>
    <w:qFormat w:val="1"/>
    <w:rsid w:val="00E90487"/>
    <w:rPr>
      <w:b w:val="1"/>
      <w:bCs w:val="1"/>
    </w:rPr>
  </w:style>
  <w:style w:type="character" w:styleId="Mencinsinresolver">
    <w:name w:val="Unresolved Mention"/>
    <w:basedOn w:val="Fuentedeprrafopredeter"/>
    <w:uiPriority w:val="99"/>
    <w:rsid w:val="00DE6004"/>
    <w:rPr>
      <w:color w:val="605e5c"/>
      <w:shd w:color="auto" w:fill="e1dfdd" w:val="clear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94889"/>
    <w:rPr>
      <w:rFonts w:ascii="Times New Roman" w:cs="Times New Roman" w:hAnsi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94889"/>
    <w:rPr>
      <w:rFonts w:ascii="Times New Roman" w:cs="Times New Roman" w:hAnsi="Times New Roman"/>
      <w:sz w:val="18"/>
      <w:szCs w:val="18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DyZ8h59vqsZbmCVwJCZzfNWN0A==">CgMxLjA4AHIhMVRxQkhVMnhyTVR6RHQ4RDdKLThIUjM0aXlRTlZwMkVf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2021-03-10T20:21:00Z</dcterms:created>
  <dc:creator>Usuario de Microsoft Office</dc:creator>
</cp:coreProperties>
</file>